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6CF" w:rsidRDefault="002356CF" w:rsidP="002356CF">
      <w:pPr>
        <w:pStyle w:val="NormalWeb"/>
        <w:shd w:val="clear" w:color="auto" w:fill="FFFFFF"/>
        <w:spacing w:before="0" w:beforeAutospacing="0" w:after="0" w:afterAutospacing="0" w:line="210" w:lineRule="atLeast"/>
        <w:jc w:val="both"/>
        <w:rPr>
          <w:rFonts w:ascii="Arial" w:hAnsi="Arial" w:cs="Arial"/>
          <w:color w:val="333333"/>
          <w:sz w:val="20"/>
          <w:szCs w:val="20"/>
        </w:rPr>
      </w:pPr>
      <w:r>
        <w:rPr>
          <w:rStyle w:val="lev"/>
          <w:rFonts w:ascii="Arial" w:hAnsi="Arial" w:cs="Arial"/>
          <w:color w:val="B41D49"/>
          <w:bdr w:val="none" w:sz="0" w:space="0" w:color="auto" w:frame="1"/>
        </w:rPr>
        <w:t>Note de la presse &amp; Médailles</w:t>
      </w:r>
      <w:r>
        <w:rPr>
          <w:rFonts w:ascii="Arial" w:hAnsi="Arial" w:cs="Arial"/>
          <w:color w:val="333333"/>
          <w:sz w:val="20"/>
          <w:szCs w:val="20"/>
        </w:rPr>
        <w:t xml:space="preserve"> : Château </w:t>
      </w:r>
      <w:proofErr w:type="spellStart"/>
      <w:r>
        <w:rPr>
          <w:rFonts w:ascii="Arial" w:hAnsi="Arial" w:cs="Arial"/>
          <w:color w:val="333333"/>
          <w:sz w:val="20"/>
          <w:szCs w:val="20"/>
        </w:rPr>
        <w:t>Destieux</w:t>
      </w:r>
      <w:proofErr w:type="spellEnd"/>
      <w:r>
        <w:rPr>
          <w:rFonts w:ascii="Arial" w:hAnsi="Arial" w:cs="Arial"/>
          <w:color w:val="333333"/>
          <w:sz w:val="20"/>
          <w:szCs w:val="20"/>
        </w:rPr>
        <w:t xml:space="preserve"> 2010</w:t>
      </w:r>
      <w:r>
        <w:rPr>
          <w:rFonts w:ascii="Arial" w:hAnsi="Arial" w:cs="Arial"/>
          <w:color w:val="333333"/>
          <w:sz w:val="20"/>
          <w:szCs w:val="20"/>
        </w:rPr>
        <w:tab/>
      </w:r>
      <w:bookmarkStart w:id="0" w:name="_GoBack"/>
      <w:bookmarkEnd w:id="0"/>
    </w:p>
    <w:p w:rsidR="002356CF" w:rsidRDefault="002356CF" w:rsidP="002356CF">
      <w:pPr>
        <w:pStyle w:val="NormalWeb"/>
        <w:shd w:val="clear" w:color="auto" w:fill="FFFFFF"/>
        <w:spacing w:before="360" w:beforeAutospacing="0" w:after="360" w:afterAutospacing="0" w:line="210" w:lineRule="atLeast"/>
        <w:jc w:val="both"/>
        <w:rPr>
          <w:rFonts w:ascii="Arial" w:hAnsi="Arial" w:cs="Arial"/>
          <w:color w:val="333333"/>
          <w:sz w:val="20"/>
          <w:szCs w:val="20"/>
        </w:rPr>
      </w:pPr>
      <w:r>
        <w:rPr>
          <w:rFonts w:ascii="Arial" w:hAnsi="Arial" w:cs="Arial"/>
          <w:noProof/>
          <w:color w:val="333333"/>
          <w:sz w:val="20"/>
          <w:szCs w:val="20"/>
        </w:rPr>
        <w:drawing>
          <wp:inline distT="0" distB="0" distL="0" distR="0" wp14:anchorId="36BBDF44" wp14:editId="743A5B2F">
            <wp:extent cx="1905000" cy="323850"/>
            <wp:effectExtent l="0" t="0" r="0" b="0"/>
            <wp:docPr id="1" name="Image 1" descr="http://grandsvins-prives.com/img/cms/presse/Visuels%20a%20utiliser/Gault%20Mil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andsvins-prives.com/img/cms/presse/Visuels%20a%20utiliser/Gault%20Millau.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323850"/>
                    </a:xfrm>
                    <a:prstGeom prst="rect">
                      <a:avLst/>
                    </a:prstGeom>
                    <a:noFill/>
                    <a:ln>
                      <a:noFill/>
                    </a:ln>
                  </pic:spPr>
                </pic:pic>
              </a:graphicData>
            </a:graphic>
          </wp:inline>
        </w:drawing>
      </w:r>
    </w:p>
    <w:p w:rsidR="002356CF" w:rsidRDefault="002356CF" w:rsidP="002356CF">
      <w:pPr>
        <w:pStyle w:val="NormalWeb"/>
        <w:shd w:val="clear" w:color="auto" w:fill="FFFFFF"/>
        <w:spacing w:before="0" w:beforeAutospacing="0" w:after="0" w:afterAutospacing="0" w:line="210" w:lineRule="atLeast"/>
        <w:jc w:val="center"/>
        <w:rPr>
          <w:rFonts w:ascii="Arial" w:hAnsi="Arial" w:cs="Arial"/>
          <w:color w:val="333333"/>
          <w:sz w:val="20"/>
          <w:szCs w:val="20"/>
        </w:rPr>
      </w:pPr>
      <w:r>
        <w:rPr>
          <w:rFonts w:ascii="Arial" w:hAnsi="Arial" w:cs="Arial"/>
          <w:color w:val="333333"/>
          <w:sz w:val="20"/>
          <w:szCs w:val="20"/>
        </w:rPr>
        <w:t>  </w:t>
      </w:r>
      <w:r>
        <w:rPr>
          <w:rStyle w:val="lev"/>
          <w:rFonts w:ascii="Arial" w:hAnsi="Arial" w:cs="Arial"/>
          <w:color w:val="333333"/>
          <w:bdr w:val="none" w:sz="0" w:space="0" w:color="auto" w:frame="1"/>
        </w:rPr>
        <w:t>17,5/20</w:t>
      </w:r>
    </w:p>
    <w:p w:rsidR="002356CF" w:rsidRDefault="002356CF" w:rsidP="002356CF">
      <w:pPr>
        <w:pStyle w:val="NormalWeb"/>
        <w:shd w:val="clear" w:color="auto" w:fill="FFFFFF"/>
        <w:spacing w:before="0" w:beforeAutospacing="0" w:after="0" w:afterAutospacing="0" w:line="210" w:lineRule="atLeast"/>
        <w:jc w:val="both"/>
        <w:rPr>
          <w:rFonts w:ascii="Arial" w:hAnsi="Arial" w:cs="Arial"/>
          <w:color w:val="333333"/>
          <w:sz w:val="20"/>
          <w:szCs w:val="20"/>
        </w:rPr>
      </w:pPr>
      <w:r>
        <w:rPr>
          <w:rFonts w:ascii="Arial" w:hAnsi="Arial" w:cs="Arial"/>
          <w:color w:val="333333"/>
          <w:sz w:val="20"/>
          <w:szCs w:val="20"/>
          <w:bdr w:val="none" w:sz="0" w:space="0" w:color="auto" w:frame="1"/>
        </w:rPr>
        <w:t>Le nez expressif de fruits rouges et noirs se prolonge sur une pointe d'épices. L’élevage est joliment maîtrisé et la bouche, bien structurée sur de beaux tanins, est savoureuse et dense, avec une belle pointe de fraîcheur, et de la longueur en </w:t>
      </w:r>
      <w:r>
        <w:rPr>
          <w:rFonts w:ascii="Arial" w:hAnsi="Arial" w:cs="Arial"/>
          <w:color w:val="333333"/>
          <w:sz w:val="20"/>
          <w:szCs w:val="20"/>
        </w:rPr>
        <w:t>finale.</w:t>
      </w:r>
    </w:p>
    <w:p w:rsidR="002356CF" w:rsidRDefault="002356CF" w:rsidP="002356CF">
      <w:pPr>
        <w:pStyle w:val="NormalWeb"/>
        <w:shd w:val="clear" w:color="auto" w:fill="FFFFFF"/>
        <w:spacing w:before="0" w:beforeAutospacing="0" w:after="0" w:afterAutospacing="0" w:line="210" w:lineRule="atLeast"/>
        <w:jc w:val="both"/>
        <w:rPr>
          <w:rFonts w:ascii="Arial" w:hAnsi="Arial" w:cs="Arial"/>
          <w:color w:val="333333"/>
          <w:sz w:val="20"/>
          <w:szCs w:val="20"/>
        </w:rPr>
      </w:pPr>
      <w:r>
        <w:rPr>
          <w:rFonts w:ascii="Arial" w:hAnsi="Arial" w:cs="Arial"/>
          <w:b/>
          <w:bCs/>
          <w:color w:val="333333"/>
          <w:bdr w:val="none" w:sz="0" w:space="0" w:color="auto" w:frame="1"/>
          <w:shd w:val="clear" w:color="auto" w:fill="FFFFFF"/>
        </w:rPr>
        <w:br/>
      </w:r>
    </w:p>
    <w:p w:rsidR="002356CF" w:rsidRDefault="002356CF" w:rsidP="002356CF">
      <w:pPr>
        <w:pStyle w:val="NormalWeb"/>
        <w:shd w:val="clear" w:color="auto" w:fill="FFFFFF"/>
        <w:spacing w:before="0" w:beforeAutospacing="0" w:after="0" w:afterAutospacing="0" w:line="210" w:lineRule="atLeast"/>
        <w:jc w:val="both"/>
        <w:rPr>
          <w:rFonts w:ascii="Arial" w:hAnsi="Arial" w:cs="Arial"/>
          <w:color w:val="333333"/>
          <w:sz w:val="20"/>
          <w:szCs w:val="20"/>
        </w:rPr>
      </w:pPr>
      <w:r>
        <w:rPr>
          <w:rFonts w:ascii="Arial" w:hAnsi="Arial" w:cs="Arial"/>
          <w:b/>
          <w:bCs/>
          <w:noProof/>
          <w:color w:val="333333"/>
          <w:sz w:val="20"/>
          <w:szCs w:val="20"/>
          <w:shd w:val="clear" w:color="auto" w:fill="FFFFFF"/>
        </w:rPr>
        <w:drawing>
          <wp:inline distT="0" distB="0" distL="0" distR="0" wp14:anchorId="6071146F" wp14:editId="57D6D1DF">
            <wp:extent cx="1905000" cy="838200"/>
            <wp:effectExtent l="0" t="0" r="0" b="0"/>
            <wp:docPr id="2" name="Image 2" descr="http://grandsvins-prives.com/img/cms/presse/Visuels%20a%20utiliser/logo_pres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ndsvins-prives.com/img/cms/presse/Visuels%20a%20utiliser/logo_press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p>
    <w:p w:rsidR="002356CF" w:rsidRDefault="002356CF" w:rsidP="002356CF">
      <w:pPr>
        <w:pStyle w:val="NormalWeb"/>
        <w:shd w:val="clear" w:color="auto" w:fill="FFFFFF"/>
        <w:spacing w:before="0" w:beforeAutospacing="0" w:after="0" w:afterAutospacing="0" w:line="210" w:lineRule="atLeast"/>
        <w:jc w:val="center"/>
        <w:rPr>
          <w:rFonts w:ascii="Arial" w:hAnsi="Arial" w:cs="Arial"/>
          <w:color w:val="333333"/>
          <w:sz w:val="20"/>
          <w:szCs w:val="20"/>
        </w:rPr>
      </w:pPr>
      <w:r>
        <w:rPr>
          <w:rStyle w:val="lev"/>
          <w:rFonts w:ascii="Arial" w:hAnsi="Arial" w:cs="Arial"/>
          <w:color w:val="333333"/>
          <w:bdr w:val="none" w:sz="0" w:space="0" w:color="auto" w:frame="1"/>
          <w:shd w:val="clear" w:color="auto" w:fill="FFFFFF"/>
        </w:rPr>
        <w:t>89/100</w:t>
      </w:r>
    </w:p>
    <w:p w:rsidR="002356CF" w:rsidRDefault="002356CF" w:rsidP="002356CF">
      <w:pPr>
        <w:pStyle w:val="NormalWeb"/>
        <w:shd w:val="clear" w:color="auto" w:fill="FFFFFF"/>
        <w:spacing w:before="0" w:beforeAutospacing="0" w:after="0" w:afterAutospacing="0" w:line="210" w:lineRule="atLeast"/>
        <w:jc w:val="both"/>
        <w:rPr>
          <w:rFonts w:ascii="Arial" w:hAnsi="Arial" w:cs="Arial"/>
          <w:color w:val="333333"/>
          <w:sz w:val="20"/>
          <w:szCs w:val="20"/>
        </w:rPr>
      </w:pPr>
      <w:r>
        <w:rPr>
          <w:rFonts w:ascii="Arial" w:hAnsi="Arial" w:cs="Arial"/>
          <w:color w:val="333333"/>
          <w:sz w:val="20"/>
          <w:szCs w:val="20"/>
          <w:bdr w:val="none" w:sz="0" w:space="0" w:color="auto" w:frame="1"/>
        </w:rPr>
        <w:t xml:space="preserve">Soft and </w:t>
      </w:r>
      <w:proofErr w:type="spellStart"/>
      <w:r>
        <w:rPr>
          <w:rFonts w:ascii="Arial" w:hAnsi="Arial" w:cs="Arial"/>
          <w:color w:val="333333"/>
          <w:sz w:val="20"/>
          <w:szCs w:val="20"/>
          <w:bdr w:val="none" w:sz="0" w:space="0" w:color="auto" w:frame="1"/>
        </w:rPr>
        <w:t>early-drinking</w:t>
      </w:r>
      <w:proofErr w:type="spellEnd"/>
      <w:r>
        <w:rPr>
          <w:rFonts w:ascii="Arial" w:hAnsi="Arial" w:cs="Arial"/>
          <w:color w:val="333333"/>
          <w:sz w:val="20"/>
          <w:szCs w:val="20"/>
          <w:bdr w:val="none" w:sz="0" w:space="0" w:color="auto" w:frame="1"/>
        </w:rPr>
        <w:t xml:space="preserve"> by the standards of </w:t>
      </w:r>
      <w:proofErr w:type="spellStart"/>
      <w:r>
        <w:rPr>
          <w:rFonts w:ascii="Arial" w:hAnsi="Arial" w:cs="Arial"/>
          <w:color w:val="333333"/>
          <w:sz w:val="20"/>
          <w:szCs w:val="20"/>
          <w:bdr w:val="none" w:sz="0" w:space="0" w:color="auto" w:frame="1"/>
        </w:rPr>
        <w:t>this</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chateau</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which</w:t>
      </w:r>
      <w:proofErr w:type="spellEnd"/>
      <w:r>
        <w:rPr>
          <w:rFonts w:ascii="Arial" w:hAnsi="Arial" w:cs="Arial"/>
          <w:color w:val="333333"/>
          <w:sz w:val="20"/>
          <w:szCs w:val="20"/>
          <w:bdr w:val="none" w:sz="0" w:space="0" w:color="auto" w:frame="1"/>
        </w:rPr>
        <w:t xml:space="preserve"> tends to </w:t>
      </w:r>
      <w:proofErr w:type="spellStart"/>
      <w:r>
        <w:rPr>
          <w:rFonts w:ascii="Arial" w:hAnsi="Arial" w:cs="Arial"/>
          <w:color w:val="333333"/>
          <w:sz w:val="20"/>
          <w:szCs w:val="20"/>
          <w:bdr w:val="none" w:sz="0" w:space="0" w:color="auto" w:frame="1"/>
        </w:rPr>
        <w:t>make</w:t>
      </w:r>
      <w:proofErr w:type="spellEnd"/>
      <w:r>
        <w:rPr>
          <w:rFonts w:ascii="Arial" w:hAnsi="Arial" w:cs="Arial"/>
          <w:color w:val="333333"/>
          <w:sz w:val="20"/>
          <w:szCs w:val="20"/>
          <w:bdr w:val="none" w:sz="0" w:space="0" w:color="auto" w:frame="1"/>
        </w:rPr>
        <w:t xml:space="preserve"> a more formidable and masculine style in </w:t>
      </w:r>
      <w:proofErr w:type="spellStart"/>
      <w:r>
        <w:rPr>
          <w:rFonts w:ascii="Arial" w:hAnsi="Arial" w:cs="Arial"/>
          <w:color w:val="333333"/>
          <w:sz w:val="20"/>
          <w:szCs w:val="20"/>
          <w:bdr w:val="none" w:sz="0" w:space="0" w:color="auto" w:frame="1"/>
        </w:rPr>
        <w:t>most</w:t>
      </w:r>
      <w:proofErr w:type="spellEnd"/>
      <w:r>
        <w:rPr>
          <w:rFonts w:ascii="Arial" w:hAnsi="Arial" w:cs="Arial"/>
          <w:color w:val="333333"/>
          <w:sz w:val="20"/>
          <w:szCs w:val="20"/>
          <w:bdr w:val="none" w:sz="0" w:space="0" w:color="auto" w:frame="1"/>
        </w:rPr>
        <w:t xml:space="preserve"> vintages, </w:t>
      </w:r>
      <w:proofErr w:type="spellStart"/>
      <w:r>
        <w:rPr>
          <w:rFonts w:ascii="Arial" w:hAnsi="Arial" w:cs="Arial"/>
          <w:color w:val="333333"/>
          <w:sz w:val="20"/>
          <w:szCs w:val="20"/>
          <w:bdr w:val="none" w:sz="0" w:space="0" w:color="auto" w:frame="1"/>
        </w:rPr>
        <w:t>Destieux’s</w:t>
      </w:r>
      <w:proofErr w:type="spellEnd"/>
      <w:r>
        <w:rPr>
          <w:rFonts w:ascii="Arial" w:hAnsi="Arial" w:cs="Arial"/>
          <w:color w:val="333333"/>
          <w:sz w:val="20"/>
          <w:szCs w:val="20"/>
          <w:bdr w:val="none" w:sz="0" w:space="0" w:color="auto" w:frame="1"/>
        </w:rPr>
        <w:t xml:space="preserve"> 2010 has </w:t>
      </w:r>
      <w:proofErr w:type="spellStart"/>
      <w:r>
        <w:rPr>
          <w:rFonts w:ascii="Arial" w:hAnsi="Arial" w:cs="Arial"/>
          <w:color w:val="333333"/>
          <w:sz w:val="20"/>
          <w:szCs w:val="20"/>
          <w:bdr w:val="none" w:sz="0" w:space="0" w:color="auto" w:frame="1"/>
        </w:rPr>
        <w:t>oodles</w:t>
      </w:r>
      <w:proofErr w:type="spellEnd"/>
      <w:r>
        <w:rPr>
          <w:rFonts w:ascii="Arial" w:hAnsi="Arial" w:cs="Arial"/>
          <w:color w:val="333333"/>
          <w:sz w:val="20"/>
          <w:szCs w:val="20"/>
          <w:bdr w:val="none" w:sz="0" w:space="0" w:color="auto" w:frame="1"/>
        </w:rPr>
        <w:t xml:space="preserve"> of </w:t>
      </w:r>
      <w:proofErr w:type="spellStart"/>
      <w:r>
        <w:rPr>
          <w:rFonts w:ascii="Arial" w:hAnsi="Arial" w:cs="Arial"/>
          <w:color w:val="333333"/>
          <w:sz w:val="20"/>
          <w:szCs w:val="20"/>
          <w:bdr w:val="none" w:sz="0" w:space="0" w:color="auto" w:frame="1"/>
        </w:rPr>
        <w:t>berry</w:t>
      </w:r>
      <w:proofErr w:type="spellEnd"/>
      <w:r>
        <w:rPr>
          <w:rFonts w:ascii="Arial" w:hAnsi="Arial" w:cs="Arial"/>
          <w:color w:val="333333"/>
          <w:sz w:val="20"/>
          <w:szCs w:val="20"/>
          <w:bdr w:val="none" w:sz="0" w:space="0" w:color="auto" w:frame="1"/>
        </w:rPr>
        <w:t xml:space="preserve"> fruit, </w:t>
      </w:r>
      <w:proofErr w:type="spellStart"/>
      <w:r>
        <w:rPr>
          <w:rFonts w:ascii="Arial" w:hAnsi="Arial" w:cs="Arial"/>
          <w:color w:val="333333"/>
          <w:sz w:val="20"/>
          <w:szCs w:val="20"/>
          <w:bdr w:val="none" w:sz="0" w:space="0" w:color="auto" w:frame="1"/>
        </w:rPr>
        <w:t>loamy</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soil</w:t>
      </w:r>
      <w:proofErr w:type="spellEnd"/>
      <w:r>
        <w:rPr>
          <w:rFonts w:ascii="Arial" w:hAnsi="Arial" w:cs="Arial"/>
          <w:color w:val="333333"/>
          <w:sz w:val="20"/>
          <w:szCs w:val="20"/>
          <w:bdr w:val="none" w:sz="0" w:space="0" w:color="auto" w:frame="1"/>
        </w:rPr>
        <w:t xml:space="preserve"> notes, </w:t>
      </w:r>
      <w:proofErr w:type="spellStart"/>
      <w:r>
        <w:rPr>
          <w:rFonts w:ascii="Arial" w:hAnsi="Arial" w:cs="Arial"/>
          <w:color w:val="333333"/>
          <w:sz w:val="20"/>
          <w:szCs w:val="20"/>
          <w:bdr w:val="none" w:sz="0" w:space="0" w:color="auto" w:frame="1"/>
        </w:rPr>
        <w:t>tobacco</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leaf</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licorice</w:t>
      </w:r>
      <w:proofErr w:type="spellEnd"/>
      <w:r>
        <w:rPr>
          <w:rFonts w:ascii="Arial" w:hAnsi="Arial" w:cs="Arial"/>
          <w:color w:val="333333"/>
          <w:sz w:val="20"/>
          <w:szCs w:val="20"/>
          <w:bdr w:val="none" w:sz="0" w:space="0" w:color="auto" w:frame="1"/>
        </w:rPr>
        <w:t xml:space="preserve"> and </w:t>
      </w:r>
      <w:proofErr w:type="spellStart"/>
      <w:r>
        <w:rPr>
          <w:rFonts w:ascii="Arial" w:hAnsi="Arial" w:cs="Arial"/>
          <w:color w:val="333333"/>
          <w:sz w:val="20"/>
          <w:szCs w:val="20"/>
          <w:bdr w:val="none" w:sz="0" w:space="0" w:color="auto" w:frame="1"/>
        </w:rPr>
        <w:t>spice</w:t>
      </w:r>
      <w:proofErr w:type="spellEnd"/>
      <w:r>
        <w:rPr>
          <w:rFonts w:ascii="Arial" w:hAnsi="Arial" w:cs="Arial"/>
          <w:color w:val="333333"/>
          <w:sz w:val="20"/>
          <w:szCs w:val="20"/>
          <w:bdr w:val="none" w:sz="0" w:space="0" w:color="auto" w:frame="1"/>
        </w:rPr>
        <w:t xml:space="preserve"> box. It </w:t>
      </w:r>
      <w:proofErr w:type="spellStart"/>
      <w:r>
        <w:rPr>
          <w:rFonts w:ascii="Arial" w:hAnsi="Arial" w:cs="Arial"/>
          <w:color w:val="333333"/>
          <w:sz w:val="20"/>
          <w:szCs w:val="20"/>
          <w:bdr w:val="none" w:sz="0" w:space="0" w:color="auto" w:frame="1"/>
        </w:rPr>
        <w:t>is</w:t>
      </w:r>
      <w:proofErr w:type="spellEnd"/>
      <w:r>
        <w:rPr>
          <w:rFonts w:ascii="Arial" w:hAnsi="Arial" w:cs="Arial"/>
          <w:color w:val="333333"/>
          <w:sz w:val="20"/>
          <w:szCs w:val="20"/>
          <w:bdr w:val="none" w:sz="0" w:space="0" w:color="auto" w:frame="1"/>
        </w:rPr>
        <w:t xml:space="preserve"> round, </w:t>
      </w:r>
      <w:proofErr w:type="spellStart"/>
      <w:r>
        <w:rPr>
          <w:rFonts w:ascii="Arial" w:hAnsi="Arial" w:cs="Arial"/>
          <w:color w:val="333333"/>
          <w:sz w:val="20"/>
          <w:szCs w:val="20"/>
          <w:bdr w:val="none" w:sz="0" w:space="0" w:color="auto" w:frame="1"/>
        </w:rPr>
        <w:t>easygoing</w:t>
      </w:r>
      <w:proofErr w:type="spellEnd"/>
      <w:r>
        <w:rPr>
          <w:rFonts w:ascii="Arial" w:hAnsi="Arial" w:cs="Arial"/>
          <w:color w:val="333333"/>
          <w:sz w:val="20"/>
          <w:szCs w:val="20"/>
          <w:bdr w:val="none" w:sz="0" w:space="0" w:color="auto" w:frame="1"/>
        </w:rPr>
        <w:t xml:space="preserve">, and if I </w:t>
      </w:r>
      <w:proofErr w:type="spellStart"/>
      <w:r>
        <w:rPr>
          <w:rFonts w:ascii="Arial" w:hAnsi="Arial" w:cs="Arial"/>
          <w:color w:val="333333"/>
          <w:sz w:val="20"/>
          <w:szCs w:val="20"/>
          <w:bdr w:val="none" w:sz="0" w:space="0" w:color="auto" w:frame="1"/>
        </w:rPr>
        <w:t>hadn’t</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seen</w:t>
      </w:r>
      <w:proofErr w:type="spellEnd"/>
      <w:r>
        <w:rPr>
          <w:rFonts w:ascii="Arial" w:hAnsi="Arial" w:cs="Arial"/>
          <w:color w:val="333333"/>
          <w:sz w:val="20"/>
          <w:szCs w:val="20"/>
          <w:bdr w:val="none" w:sz="0" w:space="0" w:color="auto" w:frame="1"/>
        </w:rPr>
        <w:t xml:space="preserve"> “2010" on the label, I </w:t>
      </w:r>
      <w:proofErr w:type="spellStart"/>
      <w:r>
        <w:rPr>
          <w:rFonts w:ascii="Arial" w:hAnsi="Arial" w:cs="Arial"/>
          <w:color w:val="333333"/>
          <w:sz w:val="20"/>
          <w:szCs w:val="20"/>
          <w:bdr w:val="none" w:sz="0" w:space="0" w:color="auto" w:frame="1"/>
        </w:rPr>
        <w:t>would</w:t>
      </w:r>
      <w:proofErr w:type="spellEnd"/>
      <w:r>
        <w:rPr>
          <w:rFonts w:ascii="Arial" w:hAnsi="Arial" w:cs="Arial"/>
          <w:color w:val="333333"/>
          <w:sz w:val="20"/>
          <w:szCs w:val="20"/>
          <w:bdr w:val="none" w:sz="0" w:space="0" w:color="auto" w:frame="1"/>
        </w:rPr>
        <w:t xml:space="preserve"> have </w:t>
      </w:r>
      <w:proofErr w:type="spellStart"/>
      <w:r>
        <w:rPr>
          <w:rFonts w:ascii="Arial" w:hAnsi="Arial" w:cs="Arial"/>
          <w:color w:val="333333"/>
          <w:sz w:val="20"/>
          <w:szCs w:val="20"/>
          <w:bdr w:val="none" w:sz="0" w:space="0" w:color="auto" w:frame="1"/>
        </w:rPr>
        <w:t>thought</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it</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was</w:t>
      </w:r>
      <w:proofErr w:type="spellEnd"/>
      <w:r>
        <w:rPr>
          <w:rFonts w:ascii="Arial" w:hAnsi="Arial" w:cs="Arial"/>
          <w:color w:val="333333"/>
          <w:sz w:val="20"/>
          <w:szCs w:val="20"/>
          <w:bdr w:val="none" w:sz="0" w:space="0" w:color="auto" w:frame="1"/>
        </w:rPr>
        <w:t xml:space="preserve"> a 2009. Drink </w:t>
      </w:r>
      <w:proofErr w:type="spellStart"/>
      <w:r>
        <w:rPr>
          <w:rFonts w:ascii="Arial" w:hAnsi="Arial" w:cs="Arial"/>
          <w:color w:val="333333"/>
          <w:sz w:val="20"/>
          <w:szCs w:val="20"/>
          <w:bdr w:val="none" w:sz="0" w:space="0" w:color="auto" w:frame="1"/>
        </w:rPr>
        <w:t>it</w:t>
      </w:r>
      <w:proofErr w:type="spellEnd"/>
      <w:r>
        <w:rPr>
          <w:rFonts w:ascii="Arial" w:hAnsi="Arial" w:cs="Arial"/>
          <w:color w:val="333333"/>
          <w:sz w:val="20"/>
          <w:szCs w:val="20"/>
          <w:bdr w:val="none" w:sz="0" w:space="0" w:color="auto" w:frame="1"/>
        </w:rPr>
        <w:t xml:space="preserve"> over the </w:t>
      </w:r>
      <w:proofErr w:type="spellStart"/>
      <w:r>
        <w:rPr>
          <w:rFonts w:ascii="Arial" w:hAnsi="Arial" w:cs="Arial"/>
          <w:color w:val="333333"/>
          <w:sz w:val="20"/>
          <w:szCs w:val="20"/>
          <w:bdr w:val="none" w:sz="0" w:space="0" w:color="auto" w:frame="1"/>
        </w:rPr>
        <w:t>next</w:t>
      </w:r>
      <w:proofErr w:type="spellEnd"/>
      <w:r>
        <w:rPr>
          <w:rFonts w:ascii="Arial" w:hAnsi="Arial" w:cs="Arial"/>
          <w:color w:val="333333"/>
          <w:sz w:val="20"/>
          <w:szCs w:val="20"/>
          <w:bdr w:val="none" w:sz="0" w:space="0" w:color="auto" w:frame="1"/>
        </w:rPr>
        <w:t xml:space="preserve"> </w:t>
      </w:r>
      <w:proofErr w:type="spellStart"/>
      <w:r>
        <w:rPr>
          <w:rFonts w:ascii="Arial" w:hAnsi="Arial" w:cs="Arial"/>
          <w:color w:val="333333"/>
          <w:sz w:val="20"/>
          <w:szCs w:val="20"/>
          <w:bdr w:val="none" w:sz="0" w:space="0" w:color="auto" w:frame="1"/>
        </w:rPr>
        <w:t>decade</w:t>
      </w:r>
      <w:proofErr w:type="spellEnd"/>
      <w:r>
        <w:rPr>
          <w:rFonts w:ascii="Arial" w:hAnsi="Arial" w:cs="Arial"/>
          <w:color w:val="333333"/>
          <w:sz w:val="20"/>
          <w:szCs w:val="20"/>
          <w:bdr w:val="none" w:sz="0" w:space="0" w:color="auto" w:frame="1"/>
        </w:rPr>
        <w:t>. Robert Parker.  Février 2013.</w:t>
      </w:r>
    </w:p>
    <w:p w:rsidR="002356CF" w:rsidRDefault="002356CF" w:rsidP="002356CF">
      <w:pPr>
        <w:pStyle w:val="NormalWeb"/>
        <w:shd w:val="clear" w:color="auto" w:fill="FFFFFF"/>
        <w:spacing w:before="0" w:beforeAutospacing="0" w:after="0" w:afterAutospacing="0" w:line="210" w:lineRule="atLeast"/>
        <w:jc w:val="both"/>
        <w:rPr>
          <w:rFonts w:ascii="Arial" w:hAnsi="Arial" w:cs="Arial"/>
          <w:color w:val="333333"/>
          <w:sz w:val="20"/>
          <w:szCs w:val="20"/>
        </w:rPr>
      </w:pPr>
      <w:r>
        <w:rPr>
          <w:rFonts w:ascii="Arial" w:hAnsi="Arial" w:cs="Arial"/>
          <w:color w:val="333333"/>
          <w:sz w:val="20"/>
          <w:szCs w:val="20"/>
          <w:bdr w:val="none" w:sz="0" w:space="0" w:color="auto" w:frame="1"/>
        </w:rPr>
        <w:br/>
      </w:r>
    </w:p>
    <w:p w:rsidR="002356CF" w:rsidRDefault="002356CF" w:rsidP="002356CF">
      <w:pPr>
        <w:pStyle w:val="NormalWeb"/>
        <w:shd w:val="clear" w:color="auto" w:fill="FFFFFF"/>
        <w:spacing w:before="360" w:beforeAutospacing="0" w:after="360" w:afterAutospacing="0" w:line="210" w:lineRule="atLeast"/>
        <w:jc w:val="both"/>
        <w:rPr>
          <w:rFonts w:ascii="Arial" w:hAnsi="Arial" w:cs="Arial"/>
          <w:color w:val="333333"/>
          <w:sz w:val="20"/>
          <w:szCs w:val="20"/>
        </w:rPr>
      </w:pPr>
      <w:r>
        <w:rPr>
          <w:rFonts w:ascii="Arial" w:hAnsi="Arial" w:cs="Arial"/>
          <w:noProof/>
          <w:color w:val="333333"/>
          <w:sz w:val="20"/>
          <w:szCs w:val="20"/>
        </w:rPr>
        <w:drawing>
          <wp:inline distT="0" distB="0" distL="0" distR="0" wp14:anchorId="6D29D344" wp14:editId="6A697581">
            <wp:extent cx="1905000" cy="1562100"/>
            <wp:effectExtent l="0" t="0" r="0" b="0"/>
            <wp:docPr id="3" name="Image 3" descr="http://grandsvins-prives.com/img/cms/presse/Visuels%20a%20utiliser/RVF%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randsvins-prives.com/img/cms/presse/Visuels%20a%20utiliser/RVF%2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562100"/>
                    </a:xfrm>
                    <a:prstGeom prst="rect">
                      <a:avLst/>
                    </a:prstGeom>
                    <a:noFill/>
                    <a:ln>
                      <a:noFill/>
                    </a:ln>
                  </pic:spPr>
                </pic:pic>
              </a:graphicData>
            </a:graphic>
          </wp:inline>
        </w:drawing>
      </w:r>
    </w:p>
    <w:p w:rsidR="002356CF" w:rsidRDefault="002356CF" w:rsidP="002356CF">
      <w:pPr>
        <w:pStyle w:val="NormalWeb"/>
        <w:shd w:val="clear" w:color="auto" w:fill="FFFFFF"/>
        <w:spacing w:before="0" w:beforeAutospacing="0" w:after="0" w:afterAutospacing="0" w:line="210" w:lineRule="atLeast"/>
        <w:jc w:val="center"/>
        <w:rPr>
          <w:rFonts w:ascii="Arial" w:hAnsi="Arial" w:cs="Arial"/>
          <w:color w:val="333333"/>
          <w:sz w:val="20"/>
          <w:szCs w:val="20"/>
        </w:rPr>
      </w:pPr>
      <w:r>
        <w:rPr>
          <w:rStyle w:val="lev"/>
          <w:rFonts w:ascii="Arial" w:hAnsi="Arial" w:cs="Arial"/>
          <w:color w:val="333333"/>
          <w:bdr w:val="none" w:sz="0" w:space="0" w:color="auto" w:frame="1"/>
        </w:rPr>
        <w:t>17/20</w:t>
      </w:r>
    </w:p>
    <w:p w:rsidR="0063212C" w:rsidRDefault="0063212C"/>
    <w:sectPr w:rsidR="00632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CF"/>
    <w:rsid w:val="002356CF"/>
    <w:rsid w:val="006321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68C23-4244-4609-9F19-0B23083A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356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5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87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625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dauriac</dc:creator>
  <cp:keywords/>
  <dc:description/>
  <cp:lastModifiedBy>christian dauriac</cp:lastModifiedBy>
  <cp:revision>1</cp:revision>
  <dcterms:created xsi:type="dcterms:W3CDTF">2014-09-11T11:04:00Z</dcterms:created>
  <dcterms:modified xsi:type="dcterms:W3CDTF">2014-09-11T11:06:00Z</dcterms:modified>
</cp:coreProperties>
</file>